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14B" w:rsidRPr="00FF5EE2" w:rsidRDefault="008D214B" w:rsidP="008D21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Құрастырушы: 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>Тлеубергенова А.Ж. Алматы қаласы Алатау ауданы №181 жалпы білім беретін мектептің география пәнінің мұғалімі</w:t>
      </w:r>
    </w:p>
    <w:p w:rsidR="008D214B" w:rsidRPr="00FF5EE2" w:rsidRDefault="008D214B" w:rsidP="008D214B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D214B" w:rsidRPr="00FF5EE2" w:rsidRDefault="008D214B" w:rsidP="008D214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>География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пәні бойынша 9 - сынып оқушысының өзіндік жұмысының жоспары</w:t>
      </w:r>
    </w:p>
    <w:p w:rsidR="008D214B" w:rsidRPr="00FF5EE2" w:rsidRDefault="008D214B" w:rsidP="008D214B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>I тоқсан</w:t>
      </w:r>
    </w:p>
    <w:p w:rsidR="008D214B" w:rsidRPr="00FF5EE2" w:rsidRDefault="008D214B" w:rsidP="008D214B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Сабақтың нөмірі: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4</w:t>
      </w:r>
    </w:p>
    <w:p w:rsidR="008D214B" w:rsidRPr="00FF5EE2" w:rsidRDefault="008D214B" w:rsidP="008D214B">
      <w:pPr>
        <w:spacing w:after="0" w:line="240" w:lineRule="auto"/>
        <w:jc w:val="both"/>
        <w:rPr>
          <w:rFonts w:ascii="Times New Roman" w:eastAsia="Consolas" w:hAnsi="Times New Roman" w:cs="Times New Roman"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>Сабақтың тақырыбы: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F5EE2">
        <w:rPr>
          <w:rFonts w:ascii="Times New Roman" w:eastAsia="Consolas" w:hAnsi="Times New Roman" w:cs="Times New Roman"/>
          <w:sz w:val="24"/>
          <w:szCs w:val="24"/>
          <w:lang w:val="kk-KZ"/>
        </w:rPr>
        <w:t xml:space="preserve"> </w:t>
      </w:r>
      <w:r w:rsidRPr="766A8131">
        <w:rPr>
          <w:rFonts w:ascii="Times New Roman" w:hAnsi="Times New Roman"/>
          <w:sz w:val="24"/>
          <w:lang w:val="kk-KZ"/>
        </w:rPr>
        <w:t>Қазақтың халықтық географиялық терминдері</w:t>
      </w:r>
    </w:p>
    <w:p w:rsidR="008D214B" w:rsidRDefault="008D214B" w:rsidP="008D214B">
      <w:pPr>
        <w:pStyle w:val="Default"/>
        <w:rPr>
          <w:lang w:val="kk-KZ"/>
        </w:rPr>
      </w:pPr>
      <w:r w:rsidRPr="00FF5EE2">
        <w:rPr>
          <w:b/>
          <w:lang w:val="kk-KZ"/>
        </w:rPr>
        <w:t>Мақсаты:</w:t>
      </w:r>
      <w:r w:rsidRPr="00FF5EE2">
        <w:rPr>
          <w:lang w:val="kk-KZ"/>
        </w:rPr>
        <w:t xml:space="preserve"> </w:t>
      </w:r>
      <w:r w:rsidRPr="766A8131">
        <w:rPr>
          <w:lang w:val="kk-KZ"/>
        </w:rPr>
        <w:t>9.1.1.4 қазақ халқының халықтық географиялық терминдерінің мағынасын түсіндіреді</w:t>
      </w:r>
    </w:p>
    <w:p w:rsidR="008D214B" w:rsidRDefault="008D214B" w:rsidP="008D214B">
      <w:pPr>
        <w:pStyle w:val="Default"/>
        <w:rPr>
          <w:lang w:val="kk-KZ"/>
        </w:rPr>
      </w:pPr>
    </w:p>
    <w:p w:rsidR="008D214B" w:rsidRDefault="008D214B" w:rsidP="008D214B">
      <w:pPr>
        <w:pStyle w:val="Default"/>
        <w:rPr>
          <w:lang w:val="kk-KZ"/>
        </w:rPr>
      </w:pPr>
      <w:r>
        <w:rPr>
          <w:lang w:val="kk-KZ"/>
        </w:rPr>
        <w:t>Қысқаша конспект</w:t>
      </w:r>
    </w:p>
    <w:p w:rsidR="008D214B" w:rsidRDefault="008D214B" w:rsidP="008D214B">
      <w:pPr>
        <w:pStyle w:val="Default"/>
        <w:rPr>
          <w:lang w:val="kk-KZ"/>
        </w:rPr>
      </w:pPr>
    </w:p>
    <w:p w:rsidR="005A5499" w:rsidRDefault="008463A4" w:rsidP="005A5499">
      <w:pPr>
        <w:pStyle w:val="Default"/>
        <w:ind w:firstLine="708"/>
        <w:jc w:val="both"/>
        <w:rPr>
          <w:lang w:val="kk-KZ"/>
        </w:rPr>
      </w:pPr>
      <w:r>
        <w:rPr>
          <w:lang w:val="kk-KZ"/>
        </w:rPr>
        <w:t>Қазақтың халықтық географиялық терминдерінің өз ерекшеліктеі бар. Көшпелі өмір сүру дағдысы әр жайылымдық жердің ерекшеліктерін: жер бедерін, климатын, өсімдігін, су көздерін, маусымдық</w:t>
      </w:r>
      <w:r w:rsidR="00FC47BE">
        <w:rPr>
          <w:lang w:val="kk-KZ"/>
        </w:rPr>
        <w:t xml:space="preserve"> пайдаланымды білуді талап етті.  Осыған байланысты ландшафттың болмашы белгілеріне мән берілді, өйткені олар қолайсыз ауа райы жағдайында малды қорғауға, көшкенде бағдарды анықтау үшін қажет болды.</w:t>
      </w:r>
    </w:p>
    <w:p w:rsidR="008D214B" w:rsidRDefault="00FC47BE" w:rsidP="005A5499">
      <w:pPr>
        <w:pStyle w:val="Default"/>
        <w:ind w:firstLine="708"/>
        <w:jc w:val="both"/>
        <w:rPr>
          <w:lang w:val="kk-KZ"/>
        </w:rPr>
      </w:pPr>
      <w:r>
        <w:rPr>
          <w:lang w:val="kk-KZ"/>
        </w:rPr>
        <w:t xml:space="preserve"> </w:t>
      </w:r>
      <w:r w:rsidRPr="005A5499">
        <w:rPr>
          <w:i/>
          <w:color w:val="2E74B5" w:themeColor="accent1" w:themeShade="BF"/>
          <w:lang w:val="kk-KZ"/>
        </w:rPr>
        <w:t xml:space="preserve">Мысалы: төбелі-қырқалы құмды жерлердегі жерсаты сулары жақын орналасқандықтан, қамысты астық тұқымдас өсімдіктер өскен ойыс жерлерді халық </w:t>
      </w:r>
      <w:r w:rsidRPr="005A5499">
        <w:rPr>
          <w:b/>
          <w:i/>
          <w:color w:val="2E74B5" w:themeColor="accent1" w:themeShade="BF"/>
          <w:lang w:val="kk-KZ"/>
        </w:rPr>
        <w:t>шұрат</w:t>
      </w:r>
      <w:r w:rsidRPr="005A5499">
        <w:rPr>
          <w:i/>
          <w:color w:val="2E74B5" w:themeColor="accent1" w:themeShade="BF"/>
          <w:lang w:val="kk-KZ"/>
        </w:rPr>
        <w:t xml:space="preserve"> деп атаған. Осы бір сөз сол жердің толық табиғи географиялық сипаттамасын бере алады. Сондай терминдердің көпшілігі басқа халықтың тілінде кездеспейді.</w:t>
      </w:r>
    </w:p>
    <w:p w:rsidR="00FC47BE" w:rsidRPr="00FF5EE2" w:rsidRDefault="00FC47BE" w:rsidP="005A5499">
      <w:pPr>
        <w:pStyle w:val="Default"/>
        <w:ind w:firstLine="708"/>
        <w:jc w:val="both"/>
        <w:rPr>
          <w:lang w:val="kk-KZ"/>
        </w:rPr>
      </w:pPr>
      <w:r>
        <w:rPr>
          <w:lang w:val="kk-KZ"/>
        </w:rPr>
        <w:t>Халықтық терминологияның ірі зерттеушісі қазақстандық географ Ғани Қоңқашбаев. Оның «Қазақтың халықтық географиялық терминдері» сөздігінде 550-дей атаулар енгізілген. Олардың көпшілігі алтай тіл әулетінің басқа халықтарында да кездеседі.</w:t>
      </w:r>
      <w:r w:rsidR="005A5499">
        <w:rPr>
          <w:lang w:val="kk-KZ"/>
        </w:rPr>
        <w:t xml:space="preserve"> </w:t>
      </w:r>
      <w:r>
        <w:rPr>
          <w:lang w:val="kk-KZ"/>
        </w:rPr>
        <w:t>Бірқатар терминдер (адыр, сор, сырт, тақыр) халықаралық географиялық терминология жүйесінде пайдаланылады.</w:t>
      </w:r>
    </w:p>
    <w:p w:rsidR="008D214B" w:rsidRDefault="008D214B" w:rsidP="005A5499">
      <w:p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30131">
        <w:rPr>
          <w:rFonts w:ascii="Times New Roman" w:hAnsi="Times New Roman" w:cs="Times New Roman"/>
          <w:b/>
          <w:sz w:val="24"/>
          <w:szCs w:val="24"/>
          <w:lang w:val="kk-KZ"/>
        </w:rPr>
        <w:t>Оқушыларға арналған тапсырмалар:</w:t>
      </w:r>
      <w:bookmarkStart w:id="0" w:name="_GoBack"/>
      <w:bookmarkEnd w:id="0"/>
    </w:p>
    <w:p w:rsidR="008D214B" w:rsidRPr="002F2DC1" w:rsidRDefault="008D214B" w:rsidP="008D214B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1 тапсырма: </w:t>
      </w:r>
      <w:r w:rsidR="003B16C6">
        <w:rPr>
          <w:rFonts w:ascii="Times New Roman" w:hAnsi="Times New Roman" w:cs="Times New Roman"/>
          <w:sz w:val="24"/>
          <w:szCs w:val="24"/>
          <w:lang w:val="kk-KZ"/>
        </w:rPr>
        <w:t>Оқулық картасы мен атластан Ғ. Қоңқашбаевтың сөздігінен алынған халықтың географиялық терминдермен аталған географиялық нысандарды тап. Оларды кестеге толтыр.</w:t>
      </w:r>
    </w:p>
    <w:tbl>
      <w:tblPr>
        <w:tblStyle w:val="-45"/>
        <w:tblW w:w="0" w:type="auto"/>
        <w:tblLook w:val="04A0" w:firstRow="1" w:lastRow="0" w:firstColumn="1" w:lastColumn="0" w:noHBand="0" w:noVBand="1"/>
      </w:tblPr>
      <w:tblGrid>
        <w:gridCol w:w="2420"/>
        <w:gridCol w:w="2599"/>
        <w:gridCol w:w="1933"/>
        <w:gridCol w:w="2393"/>
      </w:tblGrid>
      <w:tr w:rsidR="003B16C6" w:rsidRPr="005A5499" w:rsidTr="005A54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0" w:type="dxa"/>
          </w:tcPr>
          <w:p w:rsidR="003B16C6" w:rsidRPr="005A5499" w:rsidRDefault="003B16C6" w:rsidP="00B11004">
            <w:pPr>
              <w:spacing w:after="0"/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</w:pPr>
            <w:r w:rsidRPr="005A5499"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>Халықтық термин</w:t>
            </w:r>
          </w:p>
        </w:tc>
        <w:tc>
          <w:tcPr>
            <w:tcW w:w="2599" w:type="dxa"/>
          </w:tcPr>
          <w:p w:rsidR="003B16C6" w:rsidRPr="005A5499" w:rsidRDefault="003B16C6" w:rsidP="00B11004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</w:pPr>
            <w:r w:rsidRPr="005A5499"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>Географиялық нысан</w:t>
            </w:r>
          </w:p>
        </w:tc>
        <w:tc>
          <w:tcPr>
            <w:tcW w:w="1933" w:type="dxa"/>
          </w:tcPr>
          <w:p w:rsidR="003B16C6" w:rsidRPr="005A5499" w:rsidRDefault="003B16C6" w:rsidP="00B11004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</w:pPr>
            <w:r w:rsidRPr="005A5499"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>М</w:t>
            </w:r>
            <w:r w:rsidRPr="005A5499"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>ағынасы</w:t>
            </w:r>
          </w:p>
        </w:tc>
        <w:tc>
          <w:tcPr>
            <w:tcW w:w="2393" w:type="dxa"/>
          </w:tcPr>
          <w:p w:rsidR="003B16C6" w:rsidRPr="005A5499" w:rsidRDefault="003B16C6" w:rsidP="00B11004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</w:pPr>
            <w:r w:rsidRPr="005A5499"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>Топонимдер тобы</w:t>
            </w:r>
          </w:p>
        </w:tc>
      </w:tr>
      <w:tr w:rsidR="003B16C6" w:rsidRPr="005A5499" w:rsidTr="005A54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0" w:type="dxa"/>
          </w:tcPr>
          <w:p w:rsidR="003B16C6" w:rsidRPr="005A5499" w:rsidRDefault="003B16C6" w:rsidP="00B11004">
            <w:pPr>
              <w:spacing w:after="0"/>
              <w:rPr>
                <w:rFonts w:ascii="Times New Roman" w:hAnsi="Times New Roman" w:cs="Times New Roman"/>
                <w:b w:val="0"/>
                <w:i/>
                <w:sz w:val="24"/>
                <w:szCs w:val="24"/>
                <w:lang w:val="kk-KZ"/>
              </w:rPr>
            </w:pPr>
            <w:r w:rsidRPr="005A5499">
              <w:rPr>
                <w:rFonts w:ascii="Times New Roman" w:hAnsi="Times New Roman" w:cs="Times New Roman"/>
                <w:b w:val="0"/>
                <w:i/>
                <w:sz w:val="24"/>
                <w:szCs w:val="24"/>
                <w:lang w:val="kk-KZ"/>
              </w:rPr>
              <w:t>Жалаңаш</w:t>
            </w:r>
          </w:p>
        </w:tc>
        <w:tc>
          <w:tcPr>
            <w:tcW w:w="2599" w:type="dxa"/>
          </w:tcPr>
          <w:p w:rsidR="003B16C6" w:rsidRPr="005A5499" w:rsidRDefault="003B16C6" w:rsidP="00B1100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549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көл</w:t>
            </w:r>
          </w:p>
        </w:tc>
        <w:tc>
          <w:tcPr>
            <w:tcW w:w="1933" w:type="dxa"/>
          </w:tcPr>
          <w:p w:rsidR="003B16C6" w:rsidRPr="005A5499" w:rsidRDefault="003B16C6" w:rsidP="00B1100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549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«жалаңаш» (беті ашық) көл</w:t>
            </w:r>
          </w:p>
        </w:tc>
        <w:tc>
          <w:tcPr>
            <w:tcW w:w="2393" w:type="dxa"/>
          </w:tcPr>
          <w:p w:rsidR="003B16C6" w:rsidRPr="005A5499" w:rsidRDefault="003B16C6" w:rsidP="00B1100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549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гидроним</w:t>
            </w:r>
          </w:p>
        </w:tc>
      </w:tr>
      <w:tr w:rsidR="003B16C6" w:rsidRPr="005A5499" w:rsidTr="005A54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0" w:type="dxa"/>
          </w:tcPr>
          <w:p w:rsidR="003B16C6" w:rsidRPr="005A5499" w:rsidRDefault="003B16C6" w:rsidP="00B11004">
            <w:pPr>
              <w:spacing w:after="0"/>
              <w:rPr>
                <w:rFonts w:ascii="Times New Roman" w:hAnsi="Times New Roman" w:cs="Times New Roman"/>
                <w:b w:val="0"/>
                <w:i/>
                <w:sz w:val="24"/>
                <w:szCs w:val="24"/>
                <w:lang w:val="kk-KZ"/>
              </w:rPr>
            </w:pPr>
          </w:p>
        </w:tc>
        <w:tc>
          <w:tcPr>
            <w:tcW w:w="2599" w:type="dxa"/>
          </w:tcPr>
          <w:p w:rsidR="003B16C6" w:rsidRPr="005A5499" w:rsidRDefault="003B16C6" w:rsidP="00B1100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33" w:type="dxa"/>
          </w:tcPr>
          <w:p w:rsidR="003B16C6" w:rsidRPr="005A5499" w:rsidRDefault="003B16C6" w:rsidP="00B1100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93" w:type="dxa"/>
          </w:tcPr>
          <w:p w:rsidR="003B16C6" w:rsidRPr="005A5499" w:rsidRDefault="003B16C6" w:rsidP="00B1100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B16C6" w:rsidRPr="005A5499" w:rsidTr="005A54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0" w:type="dxa"/>
          </w:tcPr>
          <w:p w:rsidR="003B16C6" w:rsidRPr="005A5499" w:rsidRDefault="003B16C6" w:rsidP="00B11004">
            <w:pPr>
              <w:spacing w:after="0"/>
              <w:rPr>
                <w:rFonts w:ascii="Times New Roman" w:hAnsi="Times New Roman" w:cs="Times New Roman"/>
                <w:b w:val="0"/>
                <w:i/>
                <w:sz w:val="24"/>
                <w:szCs w:val="24"/>
                <w:lang w:val="kk-KZ"/>
              </w:rPr>
            </w:pPr>
          </w:p>
        </w:tc>
        <w:tc>
          <w:tcPr>
            <w:tcW w:w="2599" w:type="dxa"/>
          </w:tcPr>
          <w:p w:rsidR="003B16C6" w:rsidRPr="005A5499" w:rsidRDefault="003B16C6" w:rsidP="00B1100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33" w:type="dxa"/>
          </w:tcPr>
          <w:p w:rsidR="003B16C6" w:rsidRPr="005A5499" w:rsidRDefault="003B16C6" w:rsidP="00B1100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93" w:type="dxa"/>
          </w:tcPr>
          <w:p w:rsidR="003B16C6" w:rsidRPr="005A5499" w:rsidRDefault="003B16C6" w:rsidP="00B1100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B16C6" w:rsidRPr="005A5499" w:rsidTr="005A54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0" w:type="dxa"/>
          </w:tcPr>
          <w:p w:rsidR="003B16C6" w:rsidRPr="005A5499" w:rsidRDefault="003B16C6" w:rsidP="00B11004">
            <w:pPr>
              <w:spacing w:after="0"/>
              <w:rPr>
                <w:rFonts w:ascii="Times New Roman" w:hAnsi="Times New Roman" w:cs="Times New Roman"/>
                <w:b w:val="0"/>
                <w:i/>
                <w:sz w:val="24"/>
                <w:szCs w:val="24"/>
                <w:lang w:val="kk-KZ"/>
              </w:rPr>
            </w:pPr>
          </w:p>
        </w:tc>
        <w:tc>
          <w:tcPr>
            <w:tcW w:w="2599" w:type="dxa"/>
          </w:tcPr>
          <w:p w:rsidR="003B16C6" w:rsidRPr="005A5499" w:rsidRDefault="003B16C6" w:rsidP="00B1100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33" w:type="dxa"/>
          </w:tcPr>
          <w:p w:rsidR="003B16C6" w:rsidRPr="005A5499" w:rsidRDefault="003B16C6" w:rsidP="00B1100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93" w:type="dxa"/>
          </w:tcPr>
          <w:p w:rsidR="003B16C6" w:rsidRPr="005A5499" w:rsidRDefault="003B16C6" w:rsidP="00B1100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B16C6" w:rsidRPr="005A5499" w:rsidTr="005A54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0" w:type="dxa"/>
          </w:tcPr>
          <w:p w:rsidR="003B16C6" w:rsidRPr="005A5499" w:rsidRDefault="003B16C6" w:rsidP="00B11004">
            <w:pPr>
              <w:spacing w:after="0"/>
              <w:rPr>
                <w:rFonts w:ascii="Times New Roman" w:hAnsi="Times New Roman" w:cs="Times New Roman"/>
                <w:b w:val="0"/>
                <w:i/>
                <w:sz w:val="24"/>
                <w:szCs w:val="24"/>
                <w:lang w:val="kk-KZ"/>
              </w:rPr>
            </w:pPr>
          </w:p>
        </w:tc>
        <w:tc>
          <w:tcPr>
            <w:tcW w:w="2599" w:type="dxa"/>
          </w:tcPr>
          <w:p w:rsidR="003B16C6" w:rsidRPr="005A5499" w:rsidRDefault="003B16C6" w:rsidP="00B1100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33" w:type="dxa"/>
          </w:tcPr>
          <w:p w:rsidR="003B16C6" w:rsidRPr="005A5499" w:rsidRDefault="003B16C6" w:rsidP="00B1100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93" w:type="dxa"/>
          </w:tcPr>
          <w:p w:rsidR="003B16C6" w:rsidRPr="005A5499" w:rsidRDefault="003B16C6" w:rsidP="00B1100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8D214B" w:rsidRDefault="008D214B" w:rsidP="008D214B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2 тапсырма: </w:t>
      </w:r>
      <w:r w:rsidR="003B16C6">
        <w:rPr>
          <w:rFonts w:ascii="Times New Roman" w:hAnsi="Times New Roman" w:cs="Times New Roman"/>
          <w:sz w:val="24"/>
          <w:szCs w:val="24"/>
          <w:lang w:val="kk-KZ"/>
        </w:rPr>
        <w:t>Жазушы-прозаик Константин Паустовский топонимия туралы былай деген: «Атаулар-елдің халықтық поэзиялық безендірілуі». Бұл афоризмді сен қалай түсінесің?</w:t>
      </w:r>
    </w:p>
    <w:p w:rsidR="008D214B" w:rsidRPr="00F400EC" w:rsidRDefault="008D214B" w:rsidP="008D214B">
      <w:pPr>
        <w:pStyle w:val="a4"/>
        <w:ind w:left="360"/>
        <w:rPr>
          <w:b/>
          <w:noProof/>
          <w:lang w:val="kk-KZ" w:eastAsia="ru-RU"/>
        </w:rPr>
      </w:pPr>
      <w:r w:rsidRPr="009141C9">
        <w:rPr>
          <w:rFonts w:ascii="Times New Roman" w:hAnsi="Times New Roman" w:cs="Times New Roman"/>
          <w:b/>
          <w:sz w:val="24"/>
          <w:szCs w:val="24"/>
          <w:lang w:val="kk-KZ"/>
        </w:rPr>
        <w:t>Кері байланыс: орындалған тапсырманы оқушы электронды пошта немесе WhatsApp» мобильді қосымшасы арқылы жібереді.</w:t>
      </w:r>
    </w:p>
    <w:p w:rsidR="00005F71" w:rsidRPr="008D214B" w:rsidRDefault="005A5499">
      <w:pPr>
        <w:rPr>
          <w:lang w:val="kk-KZ"/>
        </w:rPr>
      </w:pPr>
    </w:p>
    <w:sectPr w:rsidR="00005F71" w:rsidRPr="008D2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7A4"/>
    <w:rsid w:val="000437A4"/>
    <w:rsid w:val="00081FEA"/>
    <w:rsid w:val="0015516B"/>
    <w:rsid w:val="003B16C6"/>
    <w:rsid w:val="005A5499"/>
    <w:rsid w:val="008463A4"/>
    <w:rsid w:val="008D214B"/>
    <w:rsid w:val="00EE3ADF"/>
    <w:rsid w:val="00FC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4CF56"/>
  <w15:chartTrackingRefBased/>
  <w15:docId w15:val="{8A06AEC5-5F1A-4219-AC89-40547683F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14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D2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8D2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41">
    <w:name w:val="Grid Table 4 Accent 1"/>
    <w:basedOn w:val="a1"/>
    <w:uiPriority w:val="49"/>
    <w:rsid w:val="008D214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a4">
    <w:name w:val="List Paragraph"/>
    <w:basedOn w:val="a"/>
    <w:link w:val="a5"/>
    <w:uiPriority w:val="34"/>
    <w:qFormat/>
    <w:rsid w:val="008D214B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8D214B"/>
  </w:style>
  <w:style w:type="table" w:styleId="-45">
    <w:name w:val="Grid Table 4 Accent 5"/>
    <w:basedOn w:val="a1"/>
    <w:uiPriority w:val="49"/>
    <w:rsid w:val="005A549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Кайрат</dc:creator>
  <cp:keywords/>
  <dc:description/>
  <cp:lastModifiedBy>Кайрат</cp:lastModifiedBy>
  <cp:revision>4</cp:revision>
  <dcterms:created xsi:type="dcterms:W3CDTF">2020-07-27T07:50:00Z</dcterms:created>
  <dcterms:modified xsi:type="dcterms:W3CDTF">2020-07-27T08:27:00Z</dcterms:modified>
</cp:coreProperties>
</file>